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73CB3B">
      <w:pPr>
        <w:spacing w:after="0" w:line="560" w:lineRule="exact"/>
        <w:jc w:val="both"/>
        <w:rPr>
          <w:rFonts w:ascii="仿宋_GB2312" w:hAnsi="仿宋" w:eastAsia="仿宋_GB2312" w:cs="宋体"/>
          <w:sz w:val="32"/>
          <w:szCs w:val="32"/>
        </w:rPr>
      </w:pPr>
    </w:p>
    <w:p w14:paraId="6D0B07F7">
      <w:pPr>
        <w:widowControl w:val="0"/>
        <w:adjustRightInd/>
        <w:snapToGrid/>
        <w:spacing w:after="0"/>
        <w:jc w:val="center"/>
        <w:rPr>
          <w:rFonts w:hint="eastAsia" w:ascii="华文中宋" w:hAnsi="华文中宋" w:eastAsia="华文中宋" w:cs="宋体"/>
          <w:b/>
          <w:bCs/>
          <w:sz w:val="36"/>
          <w:szCs w:val="36"/>
        </w:rPr>
      </w:pPr>
      <w:r>
        <w:rPr>
          <w:rFonts w:hint="eastAsia" w:ascii="华文中宋" w:hAnsi="华文中宋" w:eastAsia="华文中宋" w:cs="宋体"/>
          <w:b/>
          <w:bCs/>
          <w:sz w:val="36"/>
          <w:szCs w:val="36"/>
        </w:rPr>
        <w:t>南</w:t>
      </w:r>
      <w:bookmarkStart w:id="0" w:name="_GoBack"/>
      <w:r>
        <w:rPr>
          <w:rFonts w:hint="eastAsia" w:ascii="华文中宋" w:hAnsi="华文中宋" w:eastAsia="华文中宋" w:cs="宋体"/>
          <w:b/>
          <w:bCs/>
          <w:sz w:val="36"/>
          <w:szCs w:val="36"/>
        </w:rPr>
        <w:t>京医科大学差旅费特殊事项审批表</w:t>
      </w:r>
    </w:p>
    <w:bookmarkEnd w:id="0"/>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0"/>
        <w:gridCol w:w="4111"/>
        <w:gridCol w:w="2833"/>
      </w:tblGrid>
      <w:tr w14:paraId="322AC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070" w:type="dxa"/>
            <w:vAlign w:val="center"/>
          </w:tcPr>
          <w:p w14:paraId="5B3D7502">
            <w:pPr>
              <w:spacing w:line="460" w:lineRule="exact"/>
              <w:jc w:val="center"/>
              <w:rPr>
                <w:rFonts w:hint="eastAsia" w:ascii="仿宋_GB2312" w:hAnsi="仿宋" w:eastAsia="仿宋_GB2312" w:cs="宋体"/>
                <w:b/>
                <w:sz w:val="24"/>
                <w:szCs w:val="24"/>
              </w:rPr>
            </w:pPr>
            <w:r>
              <w:rPr>
                <w:rFonts w:hint="eastAsia" w:ascii="仿宋_GB2312" w:hAnsi="仿宋" w:eastAsia="仿宋_GB2312" w:cs="宋体"/>
                <w:b/>
                <w:sz w:val="24"/>
                <w:szCs w:val="24"/>
              </w:rPr>
              <w:t>出差人部门</w:t>
            </w:r>
          </w:p>
        </w:tc>
        <w:tc>
          <w:tcPr>
            <w:tcW w:w="4111" w:type="dxa"/>
            <w:vAlign w:val="center"/>
          </w:tcPr>
          <w:p w14:paraId="5FBEA551">
            <w:pPr>
              <w:spacing w:line="460" w:lineRule="exact"/>
              <w:jc w:val="center"/>
              <w:rPr>
                <w:rFonts w:hint="eastAsia" w:ascii="仿宋_GB2312" w:hAnsi="仿宋" w:eastAsia="仿宋_GB2312" w:cs="宋体"/>
                <w:b/>
                <w:sz w:val="24"/>
                <w:szCs w:val="24"/>
              </w:rPr>
            </w:pPr>
            <w:r>
              <w:rPr>
                <w:rFonts w:hint="eastAsia" w:ascii="仿宋_GB2312" w:hAnsi="仿宋" w:eastAsia="仿宋_GB2312" w:cs="宋体"/>
                <w:b/>
                <w:sz w:val="24"/>
                <w:szCs w:val="24"/>
              </w:rPr>
              <w:t>出差人姓名</w:t>
            </w:r>
          </w:p>
        </w:tc>
        <w:tc>
          <w:tcPr>
            <w:tcW w:w="2833" w:type="dxa"/>
            <w:vAlign w:val="center"/>
          </w:tcPr>
          <w:p w14:paraId="2FD8FB3B">
            <w:pPr>
              <w:spacing w:line="460" w:lineRule="exact"/>
              <w:jc w:val="center"/>
              <w:rPr>
                <w:rFonts w:hint="eastAsia" w:ascii="仿宋_GB2312" w:hAnsi="仿宋" w:eastAsia="仿宋_GB2312" w:cs="宋体"/>
                <w:b/>
                <w:sz w:val="24"/>
                <w:szCs w:val="24"/>
              </w:rPr>
            </w:pPr>
            <w:r>
              <w:rPr>
                <w:rFonts w:hint="eastAsia" w:ascii="仿宋_GB2312" w:hAnsi="仿宋" w:eastAsia="仿宋_GB2312" w:cs="宋体"/>
                <w:b/>
                <w:sz w:val="24"/>
                <w:szCs w:val="24"/>
              </w:rPr>
              <w:t>经费项目名称</w:t>
            </w:r>
          </w:p>
        </w:tc>
      </w:tr>
      <w:tr w14:paraId="1B7D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070" w:type="dxa"/>
            <w:vAlign w:val="center"/>
          </w:tcPr>
          <w:p w14:paraId="2D61635A">
            <w:pPr>
              <w:spacing w:line="460" w:lineRule="exact"/>
              <w:jc w:val="center"/>
              <w:rPr>
                <w:rFonts w:hint="eastAsia" w:ascii="仿宋_GB2312" w:hAnsi="仿宋" w:eastAsia="仿宋_GB2312" w:cs="宋体"/>
                <w:b/>
                <w:sz w:val="24"/>
                <w:szCs w:val="24"/>
              </w:rPr>
            </w:pPr>
          </w:p>
        </w:tc>
        <w:tc>
          <w:tcPr>
            <w:tcW w:w="4111" w:type="dxa"/>
            <w:vAlign w:val="center"/>
          </w:tcPr>
          <w:p w14:paraId="0C2D3603">
            <w:pPr>
              <w:spacing w:line="460" w:lineRule="exact"/>
              <w:rPr>
                <w:rFonts w:hint="eastAsia" w:ascii="仿宋_GB2312" w:hAnsi="仿宋" w:eastAsia="仿宋_GB2312" w:cs="宋体"/>
                <w:b/>
                <w:sz w:val="24"/>
                <w:szCs w:val="24"/>
              </w:rPr>
            </w:pPr>
          </w:p>
        </w:tc>
        <w:tc>
          <w:tcPr>
            <w:tcW w:w="2833" w:type="dxa"/>
            <w:vAlign w:val="center"/>
          </w:tcPr>
          <w:p w14:paraId="3D7DBB0D">
            <w:pPr>
              <w:spacing w:line="460" w:lineRule="exact"/>
              <w:jc w:val="center"/>
              <w:rPr>
                <w:rFonts w:hint="eastAsia" w:ascii="仿宋_GB2312" w:hAnsi="仿宋" w:eastAsia="仿宋_GB2312" w:cs="宋体"/>
                <w:b/>
                <w:sz w:val="24"/>
                <w:szCs w:val="24"/>
              </w:rPr>
            </w:pPr>
          </w:p>
        </w:tc>
      </w:tr>
      <w:tr w14:paraId="78DAB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2070" w:type="dxa"/>
            <w:vAlign w:val="center"/>
          </w:tcPr>
          <w:p w14:paraId="3FF3679C">
            <w:pPr>
              <w:spacing w:line="460" w:lineRule="exact"/>
              <w:jc w:val="center"/>
              <w:rPr>
                <w:rFonts w:hint="eastAsia" w:ascii="仿宋_GB2312" w:hAnsi="仿宋" w:eastAsia="仿宋_GB2312" w:cs="宋体"/>
                <w:b/>
                <w:sz w:val="24"/>
                <w:szCs w:val="24"/>
              </w:rPr>
            </w:pPr>
            <w:r>
              <w:rPr>
                <w:rFonts w:hint="eastAsia" w:ascii="仿宋_GB2312" w:hAnsi="仿宋" w:eastAsia="仿宋_GB2312" w:cs="宋体"/>
                <w:b/>
                <w:sz w:val="24"/>
                <w:szCs w:val="24"/>
              </w:rPr>
              <w:t>事项说明</w:t>
            </w:r>
          </w:p>
          <w:p w14:paraId="77DA90AE">
            <w:pPr>
              <w:spacing w:line="460" w:lineRule="exact"/>
              <w:jc w:val="center"/>
              <w:rPr>
                <w:rFonts w:hint="eastAsia" w:ascii="仿宋_GB2312" w:hAnsi="仿宋" w:eastAsia="仿宋_GB2312" w:cs="宋体"/>
                <w:b/>
                <w:sz w:val="24"/>
                <w:szCs w:val="24"/>
              </w:rPr>
            </w:pPr>
            <w:r>
              <w:rPr>
                <w:rFonts w:hint="eastAsia" w:ascii="仿宋_GB2312" w:hAnsi="仿宋" w:eastAsia="仿宋_GB2312" w:cs="宋体"/>
                <w:b/>
                <w:sz w:val="24"/>
                <w:szCs w:val="24"/>
              </w:rPr>
              <w:t>（可另附页）</w:t>
            </w:r>
          </w:p>
        </w:tc>
        <w:tc>
          <w:tcPr>
            <w:tcW w:w="6944" w:type="dxa"/>
            <w:gridSpan w:val="2"/>
            <w:vAlign w:val="center"/>
          </w:tcPr>
          <w:p w14:paraId="16ED4838">
            <w:pPr>
              <w:spacing w:line="460" w:lineRule="exact"/>
              <w:rPr>
                <w:rFonts w:hint="eastAsia" w:ascii="仿宋_GB2312" w:hAnsi="仿宋" w:eastAsia="仿宋_GB2312" w:cs="宋体"/>
                <w:b/>
                <w:sz w:val="24"/>
                <w:szCs w:val="24"/>
              </w:rPr>
            </w:pPr>
          </w:p>
          <w:p w14:paraId="27F83A20">
            <w:pPr>
              <w:spacing w:line="460" w:lineRule="exact"/>
              <w:rPr>
                <w:rFonts w:hint="eastAsia" w:ascii="仿宋_GB2312" w:hAnsi="仿宋" w:eastAsia="仿宋_GB2312" w:cs="宋体"/>
                <w:b/>
                <w:sz w:val="24"/>
                <w:szCs w:val="24"/>
              </w:rPr>
            </w:pPr>
          </w:p>
        </w:tc>
      </w:tr>
      <w:tr w14:paraId="0750B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jc w:val="center"/>
        </w:trPr>
        <w:tc>
          <w:tcPr>
            <w:tcW w:w="9014" w:type="dxa"/>
            <w:gridSpan w:val="3"/>
            <w:vAlign w:val="center"/>
          </w:tcPr>
          <w:p w14:paraId="79A34310">
            <w:pPr>
              <w:spacing w:after="20" w:line="460" w:lineRule="exact"/>
              <w:ind w:firstLine="482" w:firstLineChars="200"/>
              <w:rPr>
                <w:rFonts w:hint="eastAsia" w:ascii="仿宋_GB2312" w:hAnsi="仿宋" w:eastAsia="仿宋_GB2312" w:cs="宋体"/>
                <w:b/>
                <w:sz w:val="24"/>
                <w:szCs w:val="24"/>
              </w:rPr>
            </w:pPr>
            <w:r>
              <w:rPr>
                <w:rFonts w:hint="eastAsia" w:ascii="仿宋_GB2312" w:hAnsi="仿宋" w:eastAsia="仿宋_GB2312" w:cs="宋体"/>
                <w:b/>
                <w:sz w:val="24"/>
                <w:szCs w:val="24"/>
              </w:rPr>
              <w:t>需说明的事项包括：1．在行政经费中开支非公务机票，且不能提供低于同一时间、同一航班、同等舱位的公务机票的价格证明  2.交通工具纸质票据遗失（须附相关证明材料） 3.确因工作需要必须租用校外车辆（保险费自理） 4.开展野外试验、野外采集、社会调查等工作，无法取得住宿费发票（须附相关证明材料） 5.无城市间交通票据证明出差的往返日期，但需领取伙食费补助和市内交通费补助的 6.同一行程单次交通工具退改签费用（涉及退改签费用的，须与差旅事项一同报销）  7．其他特殊情况</w:t>
            </w:r>
          </w:p>
        </w:tc>
      </w:tr>
      <w:tr w14:paraId="3878F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9" w:hRule="atLeast"/>
          <w:jc w:val="center"/>
        </w:trPr>
        <w:tc>
          <w:tcPr>
            <w:tcW w:w="2070" w:type="dxa"/>
            <w:vAlign w:val="center"/>
          </w:tcPr>
          <w:p w14:paraId="3F30D70C">
            <w:pPr>
              <w:spacing w:line="460" w:lineRule="exact"/>
              <w:jc w:val="center"/>
              <w:rPr>
                <w:rFonts w:hint="eastAsia" w:ascii="仿宋_GB2312" w:hAnsi="仿宋" w:eastAsia="仿宋_GB2312" w:cs="宋体"/>
                <w:b/>
                <w:sz w:val="24"/>
                <w:szCs w:val="24"/>
              </w:rPr>
            </w:pPr>
            <w:r>
              <w:rPr>
                <w:rFonts w:hint="eastAsia" w:ascii="仿宋_GB2312" w:hAnsi="仿宋" w:eastAsia="仿宋_GB2312" w:cs="宋体"/>
                <w:b/>
                <w:sz w:val="24"/>
                <w:szCs w:val="24"/>
              </w:rPr>
              <w:t>出差人</w:t>
            </w:r>
          </w:p>
          <w:p w14:paraId="4FB6AF4A">
            <w:pPr>
              <w:spacing w:line="460" w:lineRule="exact"/>
              <w:jc w:val="center"/>
              <w:rPr>
                <w:rFonts w:hint="eastAsia" w:ascii="仿宋_GB2312" w:hAnsi="仿宋" w:eastAsia="仿宋_GB2312" w:cs="宋体"/>
                <w:b/>
                <w:sz w:val="24"/>
                <w:szCs w:val="24"/>
              </w:rPr>
            </w:pPr>
            <w:r>
              <w:rPr>
                <w:rFonts w:hint="eastAsia" w:ascii="仿宋_GB2312" w:hAnsi="仿宋" w:eastAsia="仿宋_GB2312" w:cs="宋体"/>
                <w:b/>
                <w:sz w:val="24"/>
                <w:szCs w:val="24"/>
              </w:rPr>
              <w:t>声明</w:t>
            </w:r>
          </w:p>
        </w:tc>
        <w:tc>
          <w:tcPr>
            <w:tcW w:w="6944" w:type="dxa"/>
            <w:gridSpan w:val="2"/>
            <w:vAlign w:val="center"/>
          </w:tcPr>
          <w:p w14:paraId="2E6F921C">
            <w:pPr>
              <w:spacing w:line="460" w:lineRule="exact"/>
              <w:ind w:firstLine="482" w:firstLineChars="200"/>
              <w:rPr>
                <w:rFonts w:hint="eastAsia" w:ascii="仿宋_GB2312" w:hAnsi="仿宋" w:eastAsia="仿宋_GB2312" w:cs="宋体"/>
                <w:b/>
                <w:sz w:val="24"/>
                <w:szCs w:val="24"/>
              </w:rPr>
            </w:pPr>
            <w:r>
              <w:rPr>
                <w:rFonts w:hint="eastAsia" w:ascii="仿宋_GB2312" w:hAnsi="仿宋" w:eastAsia="仿宋_GB2312" w:cs="宋体"/>
                <w:b/>
                <w:sz w:val="24"/>
                <w:szCs w:val="24"/>
              </w:rPr>
              <w:t>我已知晓学校有关差旅费报销政策，并对此次出差事项的真实性、合理性、相关性负责。</w:t>
            </w:r>
          </w:p>
          <w:p w14:paraId="0945090D">
            <w:pPr>
              <w:spacing w:line="460" w:lineRule="exact"/>
              <w:ind w:firstLine="723" w:firstLineChars="300"/>
              <w:rPr>
                <w:rFonts w:hint="eastAsia" w:ascii="仿宋_GB2312" w:hAnsi="仿宋" w:eastAsia="仿宋_GB2312" w:cs="宋体"/>
                <w:b/>
                <w:sz w:val="24"/>
                <w:szCs w:val="24"/>
              </w:rPr>
            </w:pPr>
            <w:r>
              <w:rPr>
                <w:rFonts w:hint="eastAsia" w:ascii="仿宋_GB2312" w:hAnsi="仿宋" w:eastAsia="仿宋_GB2312" w:cs="宋体"/>
                <w:b/>
                <w:sz w:val="24"/>
                <w:szCs w:val="24"/>
              </w:rPr>
              <w:t>签字：                         年   月   日</w:t>
            </w:r>
          </w:p>
        </w:tc>
      </w:tr>
      <w:tr w14:paraId="0CC4F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2070" w:type="dxa"/>
            <w:vAlign w:val="center"/>
          </w:tcPr>
          <w:p w14:paraId="13FA7D26">
            <w:pPr>
              <w:spacing w:line="460" w:lineRule="exact"/>
              <w:jc w:val="center"/>
              <w:rPr>
                <w:rFonts w:hint="eastAsia" w:ascii="仿宋_GB2312" w:hAnsi="仿宋" w:eastAsia="仿宋_GB2312" w:cs="宋体"/>
                <w:b/>
                <w:sz w:val="24"/>
                <w:szCs w:val="24"/>
              </w:rPr>
            </w:pPr>
            <w:r>
              <w:rPr>
                <w:rFonts w:hint="eastAsia" w:ascii="仿宋_GB2312" w:hAnsi="仿宋" w:eastAsia="仿宋_GB2312" w:cs="宋体"/>
                <w:b/>
                <w:sz w:val="24"/>
                <w:szCs w:val="24"/>
              </w:rPr>
              <w:t>部门负责人</w:t>
            </w:r>
          </w:p>
        </w:tc>
        <w:tc>
          <w:tcPr>
            <w:tcW w:w="6944" w:type="dxa"/>
            <w:gridSpan w:val="2"/>
            <w:vAlign w:val="center"/>
          </w:tcPr>
          <w:p w14:paraId="0B9FCE95">
            <w:pPr>
              <w:spacing w:line="460" w:lineRule="exact"/>
              <w:ind w:right="140"/>
              <w:jc w:val="center"/>
              <w:rPr>
                <w:rFonts w:hint="eastAsia" w:ascii="仿宋_GB2312" w:hAnsi="仿宋" w:eastAsia="仿宋_GB2312" w:cs="宋体"/>
                <w:b/>
                <w:sz w:val="24"/>
                <w:szCs w:val="24"/>
              </w:rPr>
            </w:pPr>
            <w:r>
              <w:rPr>
                <w:rFonts w:hint="eastAsia" w:ascii="仿宋_GB2312" w:hAnsi="仿宋" w:eastAsia="仿宋_GB2312" w:cs="宋体"/>
                <w:b/>
                <w:sz w:val="24"/>
                <w:szCs w:val="24"/>
              </w:rPr>
              <w:t>签字：                         年   月   日</w:t>
            </w:r>
          </w:p>
        </w:tc>
      </w:tr>
      <w:tr w14:paraId="1A53D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2" w:hRule="atLeast"/>
          <w:jc w:val="center"/>
        </w:trPr>
        <w:tc>
          <w:tcPr>
            <w:tcW w:w="2070" w:type="dxa"/>
            <w:vAlign w:val="center"/>
          </w:tcPr>
          <w:p w14:paraId="7A6A52F7">
            <w:pPr>
              <w:spacing w:line="460" w:lineRule="exact"/>
              <w:jc w:val="center"/>
              <w:rPr>
                <w:rFonts w:hint="eastAsia" w:ascii="仿宋_GB2312" w:hAnsi="仿宋" w:eastAsia="仿宋_GB2312" w:cs="宋体"/>
                <w:b/>
                <w:sz w:val="24"/>
                <w:szCs w:val="24"/>
              </w:rPr>
            </w:pPr>
            <w:r>
              <w:rPr>
                <w:rFonts w:hint="eastAsia" w:ascii="仿宋_GB2312" w:hAnsi="仿宋" w:eastAsia="仿宋_GB2312" w:cs="宋体"/>
                <w:b/>
                <w:sz w:val="24"/>
                <w:szCs w:val="24"/>
              </w:rPr>
              <w:t>分管校领导</w:t>
            </w:r>
          </w:p>
        </w:tc>
        <w:tc>
          <w:tcPr>
            <w:tcW w:w="6944" w:type="dxa"/>
            <w:gridSpan w:val="2"/>
            <w:vAlign w:val="center"/>
          </w:tcPr>
          <w:p w14:paraId="5BFDC3D1">
            <w:pPr>
              <w:spacing w:line="460" w:lineRule="exact"/>
              <w:ind w:firstLine="482" w:firstLineChars="200"/>
              <w:rPr>
                <w:rFonts w:hint="eastAsia" w:ascii="仿宋_GB2312" w:hAnsi="仿宋" w:eastAsia="仿宋_GB2312" w:cs="宋体"/>
                <w:b/>
                <w:sz w:val="24"/>
                <w:szCs w:val="24"/>
              </w:rPr>
            </w:pPr>
            <w:r>
              <w:rPr>
                <w:rFonts w:hint="eastAsia" w:ascii="仿宋_GB2312" w:hAnsi="仿宋" w:eastAsia="仿宋_GB2312" w:cs="宋体"/>
                <w:b/>
                <w:sz w:val="24"/>
                <w:szCs w:val="24"/>
              </w:rPr>
              <w:t>（出差人为部门负责人单独一人、自驾车、超标准乘坐交通工具或住宿超标以及同一行程一次以上的交通工具退改签费，须报分管校领导审批。）</w:t>
            </w:r>
          </w:p>
          <w:p w14:paraId="314E0CF5">
            <w:pPr>
              <w:spacing w:line="460" w:lineRule="exact"/>
              <w:ind w:firstLine="723" w:firstLineChars="300"/>
              <w:rPr>
                <w:rFonts w:hint="eastAsia" w:ascii="仿宋_GB2312" w:hAnsi="仿宋" w:eastAsia="仿宋_GB2312" w:cs="宋体"/>
                <w:b/>
                <w:sz w:val="24"/>
                <w:szCs w:val="24"/>
              </w:rPr>
            </w:pPr>
            <w:r>
              <w:rPr>
                <w:rFonts w:hint="eastAsia" w:ascii="仿宋_GB2312" w:hAnsi="仿宋" w:eastAsia="仿宋_GB2312" w:cs="宋体"/>
                <w:b/>
                <w:sz w:val="24"/>
                <w:szCs w:val="24"/>
              </w:rPr>
              <w:t>签字：                         年   月   日</w:t>
            </w:r>
          </w:p>
        </w:tc>
      </w:tr>
    </w:tbl>
    <w:p w14:paraId="39D23B1C">
      <w:pPr>
        <w:spacing w:after="0" w:line="240" w:lineRule="auto"/>
        <w:jc w:val="both"/>
        <w:rPr>
          <w:rFonts w:hint="eastAsia" w:ascii="仿宋_GB2312" w:hAnsi="仿宋" w:eastAsia="仿宋_GB2312" w:cs="宋体"/>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Microsoft YaHei UI">
    <w:panose1 w:val="020B0503020204020204"/>
    <w:charset w:val="86"/>
    <w:family w:val="swiss"/>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mN2Q1Njc3YWFiM2E2M2Y5MGE5YmIyMTNjNjYwODcifQ=="/>
  </w:docVars>
  <w:rsids>
    <w:rsidRoot w:val="00D31D50"/>
    <w:rsid w:val="0000048F"/>
    <w:rsid w:val="000038F0"/>
    <w:rsid w:val="00012B02"/>
    <w:rsid w:val="000178E8"/>
    <w:rsid w:val="000310B2"/>
    <w:rsid w:val="00036E70"/>
    <w:rsid w:val="000673BF"/>
    <w:rsid w:val="00077AA6"/>
    <w:rsid w:val="00081769"/>
    <w:rsid w:val="00082036"/>
    <w:rsid w:val="000908F3"/>
    <w:rsid w:val="00092BE7"/>
    <w:rsid w:val="0009612A"/>
    <w:rsid w:val="000A209E"/>
    <w:rsid w:val="000B0ED2"/>
    <w:rsid w:val="000B3F6C"/>
    <w:rsid w:val="000B4C56"/>
    <w:rsid w:val="000B6EDF"/>
    <w:rsid w:val="000C40EA"/>
    <w:rsid w:val="000D0EB1"/>
    <w:rsid w:val="000D2B2B"/>
    <w:rsid w:val="000E6FF8"/>
    <w:rsid w:val="000F439A"/>
    <w:rsid w:val="000F5ECE"/>
    <w:rsid w:val="001059E5"/>
    <w:rsid w:val="001116D1"/>
    <w:rsid w:val="00120358"/>
    <w:rsid w:val="0015499C"/>
    <w:rsid w:val="001615EC"/>
    <w:rsid w:val="0016306F"/>
    <w:rsid w:val="0016471F"/>
    <w:rsid w:val="0017187C"/>
    <w:rsid w:val="00174872"/>
    <w:rsid w:val="00183300"/>
    <w:rsid w:val="00187091"/>
    <w:rsid w:val="00191197"/>
    <w:rsid w:val="001B75D4"/>
    <w:rsid w:val="001D0A48"/>
    <w:rsid w:val="001D49AD"/>
    <w:rsid w:val="001D4BEB"/>
    <w:rsid w:val="001E21BA"/>
    <w:rsid w:val="001E554A"/>
    <w:rsid w:val="001F0A88"/>
    <w:rsid w:val="001F4F65"/>
    <w:rsid w:val="00207966"/>
    <w:rsid w:val="0021210F"/>
    <w:rsid w:val="00220494"/>
    <w:rsid w:val="00231A0C"/>
    <w:rsid w:val="002353C4"/>
    <w:rsid w:val="00236217"/>
    <w:rsid w:val="00256ED7"/>
    <w:rsid w:val="002574F5"/>
    <w:rsid w:val="0026488B"/>
    <w:rsid w:val="002D5A14"/>
    <w:rsid w:val="002F1DA6"/>
    <w:rsid w:val="002F3BDE"/>
    <w:rsid w:val="00313EEF"/>
    <w:rsid w:val="003237BB"/>
    <w:rsid w:val="00323B43"/>
    <w:rsid w:val="00324515"/>
    <w:rsid w:val="00335627"/>
    <w:rsid w:val="003375DC"/>
    <w:rsid w:val="00355DE9"/>
    <w:rsid w:val="0036219D"/>
    <w:rsid w:val="00370252"/>
    <w:rsid w:val="0037369D"/>
    <w:rsid w:val="00373858"/>
    <w:rsid w:val="00373E23"/>
    <w:rsid w:val="00377BB4"/>
    <w:rsid w:val="00385A02"/>
    <w:rsid w:val="00391B19"/>
    <w:rsid w:val="003A5645"/>
    <w:rsid w:val="003B144B"/>
    <w:rsid w:val="003C2FEA"/>
    <w:rsid w:val="003D37D8"/>
    <w:rsid w:val="003E38EE"/>
    <w:rsid w:val="00402A4D"/>
    <w:rsid w:val="00413E13"/>
    <w:rsid w:val="0041751C"/>
    <w:rsid w:val="00426133"/>
    <w:rsid w:val="004336C9"/>
    <w:rsid w:val="004358AB"/>
    <w:rsid w:val="0044161F"/>
    <w:rsid w:val="00475AF8"/>
    <w:rsid w:val="004962DF"/>
    <w:rsid w:val="0049686D"/>
    <w:rsid w:val="004B19A8"/>
    <w:rsid w:val="004C5992"/>
    <w:rsid w:val="004D07D2"/>
    <w:rsid w:val="004F572C"/>
    <w:rsid w:val="004F5DA2"/>
    <w:rsid w:val="0052760D"/>
    <w:rsid w:val="005466F4"/>
    <w:rsid w:val="00563784"/>
    <w:rsid w:val="0056476D"/>
    <w:rsid w:val="00581BA0"/>
    <w:rsid w:val="00591822"/>
    <w:rsid w:val="00594DC2"/>
    <w:rsid w:val="005A2D60"/>
    <w:rsid w:val="005A4CFA"/>
    <w:rsid w:val="005B426E"/>
    <w:rsid w:val="005D6224"/>
    <w:rsid w:val="005E3D54"/>
    <w:rsid w:val="005F0B30"/>
    <w:rsid w:val="005F2395"/>
    <w:rsid w:val="005F562F"/>
    <w:rsid w:val="0061331C"/>
    <w:rsid w:val="00625EB6"/>
    <w:rsid w:val="006323A1"/>
    <w:rsid w:val="006369B1"/>
    <w:rsid w:val="00654E4C"/>
    <w:rsid w:val="006622B1"/>
    <w:rsid w:val="00676DFC"/>
    <w:rsid w:val="006818D7"/>
    <w:rsid w:val="0068469D"/>
    <w:rsid w:val="00687347"/>
    <w:rsid w:val="006A5A65"/>
    <w:rsid w:val="006C10CB"/>
    <w:rsid w:val="006C5E44"/>
    <w:rsid w:val="006E1D31"/>
    <w:rsid w:val="006F655E"/>
    <w:rsid w:val="00711E46"/>
    <w:rsid w:val="007156DA"/>
    <w:rsid w:val="00730793"/>
    <w:rsid w:val="00756F47"/>
    <w:rsid w:val="007659EA"/>
    <w:rsid w:val="0079278A"/>
    <w:rsid w:val="007B22F9"/>
    <w:rsid w:val="007C7212"/>
    <w:rsid w:val="007D369B"/>
    <w:rsid w:val="007D4346"/>
    <w:rsid w:val="007E2D2C"/>
    <w:rsid w:val="007F569A"/>
    <w:rsid w:val="007F7D05"/>
    <w:rsid w:val="00802C5B"/>
    <w:rsid w:val="00803BAF"/>
    <w:rsid w:val="00804C4F"/>
    <w:rsid w:val="008053DD"/>
    <w:rsid w:val="0080581D"/>
    <w:rsid w:val="00816C8E"/>
    <w:rsid w:val="008252FD"/>
    <w:rsid w:val="0083486C"/>
    <w:rsid w:val="00845F2B"/>
    <w:rsid w:val="008556CD"/>
    <w:rsid w:val="00873D53"/>
    <w:rsid w:val="00875758"/>
    <w:rsid w:val="0088580F"/>
    <w:rsid w:val="008A2629"/>
    <w:rsid w:val="008B0C7B"/>
    <w:rsid w:val="008B1249"/>
    <w:rsid w:val="008B7726"/>
    <w:rsid w:val="008D64F5"/>
    <w:rsid w:val="008F3B32"/>
    <w:rsid w:val="00907853"/>
    <w:rsid w:val="00917840"/>
    <w:rsid w:val="00922A2B"/>
    <w:rsid w:val="009331FB"/>
    <w:rsid w:val="009426B6"/>
    <w:rsid w:val="00952573"/>
    <w:rsid w:val="00956A69"/>
    <w:rsid w:val="009B4C6A"/>
    <w:rsid w:val="009B64D4"/>
    <w:rsid w:val="009B6ED3"/>
    <w:rsid w:val="009D2E5F"/>
    <w:rsid w:val="009D436F"/>
    <w:rsid w:val="009E2A05"/>
    <w:rsid w:val="009F393B"/>
    <w:rsid w:val="00A05F64"/>
    <w:rsid w:val="00A07D54"/>
    <w:rsid w:val="00A20925"/>
    <w:rsid w:val="00A460EB"/>
    <w:rsid w:val="00A52962"/>
    <w:rsid w:val="00A56643"/>
    <w:rsid w:val="00A67759"/>
    <w:rsid w:val="00A71559"/>
    <w:rsid w:val="00A83C24"/>
    <w:rsid w:val="00A938F0"/>
    <w:rsid w:val="00A96BFD"/>
    <w:rsid w:val="00AA5298"/>
    <w:rsid w:val="00AA7B65"/>
    <w:rsid w:val="00AB080E"/>
    <w:rsid w:val="00AB3030"/>
    <w:rsid w:val="00AB5440"/>
    <w:rsid w:val="00AD5A14"/>
    <w:rsid w:val="00B0471E"/>
    <w:rsid w:val="00B14628"/>
    <w:rsid w:val="00B2262D"/>
    <w:rsid w:val="00B4013C"/>
    <w:rsid w:val="00B73992"/>
    <w:rsid w:val="00B802FF"/>
    <w:rsid w:val="00B85752"/>
    <w:rsid w:val="00B85E30"/>
    <w:rsid w:val="00B874F0"/>
    <w:rsid w:val="00B94F1E"/>
    <w:rsid w:val="00B96328"/>
    <w:rsid w:val="00BB7F87"/>
    <w:rsid w:val="00BD4F14"/>
    <w:rsid w:val="00BE7473"/>
    <w:rsid w:val="00BE7EF7"/>
    <w:rsid w:val="00BF43BF"/>
    <w:rsid w:val="00C1291C"/>
    <w:rsid w:val="00C20A33"/>
    <w:rsid w:val="00C32AD6"/>
    <w:rsid w:val="00C336A3"/>
    <w:rsid w:val="00C42542"/>
    <w:rsid w:val="00C63C2E"/>
    <w:rsid w:val="00C74F22"/>
    <w:rsid w:val="00C7702E"/>
    <w:rsid w:val="00CA0FD0"/>
    <w:rsid w:val="00CA6ABD"/>
    <w:rsid w:val="00CB2D4F"/>
    <w:rsid w:val="00CB60AC"/>
    <w:rsid w:val="00CC054F"/>
    <w:rsid w:val="00CC0702"/>
    <w:rsid w:val="00CC17BF"/>
    <w:rsid w:val="00CC211A"/>
    <w:rsid w:val="00CE2A96"/>
    <w:rsid w:val="00CE5F3B"/>
    <w:rsid w:val="00D062A0"/>
    <w:rsid w:val="00D31D50"/>
    <w:rsid w:val="00D522B4"/>
    <w:rsid w:val="00D53B69"/>
    <w:rsid w:val="00D55DCE"/>
    <w:rsid w:val="00D62104"/>
    <w:rsid w:val="00D62372"/>
    <w:rsid w:val="00D74B36"/>
    <w:rsid w:val="00D874B1"/>
    <w:rsid w:val="00DA168B"/>
    <w:rsid w:val="00DA594A"/>
    <w:rsid w:val="00DB6D6D"/>
    <w:rsid w:val="00DC22FD"/>
    <w:rsid w:val="00DC50FD"/>
    <w:rsid w:val="00DC7A6F"/>
    <w:rsid w:val="00DD077D"/>
    <w:rsid w:val="00DD1C2E"/>
    <w:rsid w:val="00DD4128"/>
    <w:rsid w:val="00DD57D9"/>
    <w:rsid w:val="00DD5CBF"/>
    <w:rsid w:val="00DE45D3"/>
    <w:rsid w:val="00DF0104"/>
    <w:rsid w:val="00DF01EB"/>
    <w:rsid w:val="00DF0690"/>
    <w:rsid w:val="00E1528E"/>
    <w:rsid w:val="00E256BA"/>
    <w:rsid w:val="00E32486"/>
    <w:rsid w:val="00E36CBE"/>
    <w:rsid w:val="00E52532"/>
    <w:rsid w:val="00E70475"/>
    <w:rsid w:val="00E80E7B"/>
    <w:rsid w:val="00EB6EBC"/>
    <w:rsid w:val="00EC5BBC"/>
    <w:rsid w:val="00EE4921"/>
    <w:rsid w:val="00F104A5"/>
    <w:rsid w:val="00F11C2C"/>
    <w:rsid w:val="00F32BC9"/>
    <w:rsid w:val="00F462C2"/>
    <w:rsid w:val="00F529E7"/>
    <w:rsid w:val="00F535C2"/>
    <w:rsid w:val="00F54CE3"/>
    <w:rsid w:val="00F76065"/>
    <w:rsid w:val="00F76095"/>
    <w:rsid w:val="00F9317E"/>
    <w:rsid w:val="00F9667F"/>
    <w:rsid w:val="00FA5A86"/>
    <w:rsid w:val="00FA7D31"/>
    <w:rsid w:val="00FD0226"/>
    <w:rsid w:val="00FD31EB"/>
    <w:rsid w:val="012B0749"/>
    <w:rsid w:val="04363992"/>
    <w:rsid w:val="04DA103E"/>
    <w:rsid w:val="098552F6"/>
    <w:rsid w:val="0BD7795F"/>
    <w:rsid w:val="0C873CA6"/>
    <w:rsid w:val="0F774D2B"/>
    <w:rsid w:val="102B6A2A"/>
    <w:rsid w:val="122338FE"/>
    <w:rsid w:val="159A5C31"/>
    <w:rsid w:val="19552159"/>
    <w:rsid w:val="19F51EF4"/>
    <w:rsid w:val="1BD713FF"/>
    <w:rsid w:val="20D32FEA"/>
    <w:rsid w:val="23C465C3"/>
    <w:rsid w:val="25614832"/>
    <w:rsid w:val="256A20A2"/>
    <w:rsid w:val="275E243F"/>
    <w:rsid w:val="2A3C2DF8"/>
    <w:rsid w:val="2AE9690F"/>
    <w:rsid w:val="2F7E7F6E"/>
    <w:rsid w:val="31293F09"/>
    <w:rsid w:val="31D64091"/>
    <w:rsid w:val="33FD1E16"/>
    <w:rsid w:val="385D2C64"/>
    <w:rsid w:val="3B0B64CF"/>
    <w:rsid w:val="3B251690"/>
    <w:rsid w:val="3E8348E3"/>
    <w:rsid w:val="41E81277"/>
    <w:rsid w:val="433E42E2"/>
    <w:rsid w:val="47CB202D"/>
    <w:rsid w:val="4EC94AF0"/>
    <w:rsid w:val="4F0A0333"/>
    <w:rsid w:val="531829B6"/>
    <w:rsid w:val="542E7484"/>
    <w:rsid w:val="57EA040D"/>
    <w:rsid w:val="59A33FA9"/>
    <w:rsid w:val="5A4968FF"/>
    <w:rsid w:val="5A542191"/>
    <w:rsid w:val="5AD65A65"/>
    <w:rsid w:val="5CD907B1"/>
    <w:rsid w:val="5E1E0F9C"/>
    <w:rsid w:val="5E232A1E"/>
    <w:rsid w:val="5EF65411"/>
    <w:rsid w:val="61A84305"/>
    <w:rsid w:val="654C1249"/>
    <w:rsid w:val="67EE1AA4"/>
    <w:rsid w:val="6A576842"/>
    <w:rsid w:val="6DBF721A"/>
    <w:rsid w:val="70B87C90"/>
    <w:rsid w:val="72D9097A"/>
    <w:rsid w:val="74391763"/>
    <w:rsid w:val="74E1730C"/>
    <w:rsid w:val="75D627EB"/>
    <w:rsid w:val="75E13466"/>
    <w:rsid w:val="7755292F"/>
    <w:rsid w:val="7D124E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2"/>
    <w:basedOn w:val="1"/>
    <w:next w:val="1"/>
    <w:link w:val="17"/>
    <w:unhideWhenUsed/>
    <w:qFormat/>
    <w:uiPriority w:val="0"/>
    <w:pPr>
      <w:keepNext/>
      <w:keepLines/>
      <w:widowControl w:val="0"/>
      <w:adjustRightInd/>
      <w:snapToGrid/>
      <w:spacing w:before="260" w:after="260" w:line="416" w:lineRule="auto"/>
      <w:jc w:val="both"/>
      <w:outlineLvl w:val="1"/>
    </w:pPr>
    <w:rPr>
      <w:rFonts w:asciiTheme="majorHAnsi" w:hAnsiTheme="majorHAnsi" w:eastAsiaTheme="majorEastAsia" w:cstheme="majorBidi"/>
      <w:b/>
      <w:bCs/>
      <w:kern w:val="2"/>
      <w:sz w:val="32"/>
      <w:szCs w:val="32"/>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semiHidden/>
    <w:unhideWhenUsed/>
    <w:qFormat/>
    <w:uiPriority w:val="99"/>
  </w:style>
  <w:style w:type="paragraph" w:styleId="4">
    <w:name w:val="Body Text"/>
    <w:basedOn w:val="1"/>
    <w:link w:val="16"/>
    <w:semiHidden/>
    <w:qFormat/>
    <w:uiPriority w:val="0"/>
    <w:pPr>
      <w:kinsoku w:val="0"/>
      <w:autoSpaceDE w:val="0"/>
      <w:autoSpaceDN w:val="0"/>
      <w:spacing w:after="0"/>
      <w:textAlignment w:val="baseline"/>
    </w:pPr>
    <w:rPr>
      <w:rFonts w:ascii="Arial" w:hAnsi="Arial" w:eastAsia="Arial" w:cs="Arial"/>
      <w:snapToGrid w:val="0"/>
      <w:color w:val="000000"/>
      <w:sz w:val="21"/>
      <w:szCs w:val="21"/>
      <w:lang w:eastAsia="en-US"/>
    </w:rPr>
  </w:style>
  <w:style w:type="paragraph" w:styleId="5">
    <w:name w:val="footer"/>
    <w:basedOn w:val="1"/>
    <w:link w:val="15"/>
    <w:unhideWhenUsed/>
    <w:qFormat/>
    <w:uiPriority w:val="99"/>
    <w:pPr>
      <w:tabs>
        <w:tab w:val="center" w:pos="4153"/>
        <w:tab w:val="right" w:pos="8306"/>
      </w:tabs>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jc w:val="center"/>
    </w:pPr>
    <w:rPr>
      <w:sz w:val="18"/>
      <w:szCs w:val="18"/>
    </w:rPr>
  </w:style>
  <w:style w:type="paragraph" w:styleId="7">
    <w:name w:val="Normal (Web)"/>
    <w:basedOn w:val="1"/>
    <w:qFormat/>
    <w:uiPriority w:val="99"/>
    <w:pPr>
      <w:widowControl w:val="0"/>
      <w:adjustRightInd/>
      <w:snapToGrid/>
      <w:spacing w:before="100" w:beforeAutospacing="1" w:after="100" w:afterAutospacing="1"/>
    </w:pPr>
    <w:rPr>
      <w:rFonts w:ascii="Calibri" w:hAnsi="Calibri" w:eastAsia="宋体" w:cs="Times New Roman"/>
      <w:sz w:val="24"/>
      <w:szCs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styleId="13">
    <w:name w:val="annotation reference"/>
    <w:basedOn w:val="10"/>
    <w:semiHidden/>
    <w:unhideWhenUsed/>
    <w:qFormat/>
    <w:uiPriority w:val="99"/>
    <w:rPr>
      <w:sz w:val="21"/>
      <w:szCs w:val="21"/>
    </w:rPr>
  </w:style>
  <w:style w:type="character" w:customStyle="1" w:styleId="14">
    <w:name w:val="页眉 字符"/>
    <w:basedOn w:val="10"/>
    <w:link w:val="6"/>
    <w:qFormat/>
    <w:uiPriority w:val="99"/>
    <w:rPr>
      <w:rFonts w:ascii="Tahoma" w:hAnsi="Tahoma"/>
      <w:sz w:val="18"/>
      <w:szCs w:val="18"/>
    </w:rPr>
  </w:style>
  <w:style w:type="character" w:customStyle="1" w:styleId="15">
    <w:name w:val="页脚 字符"/>
    <w:basedOn w:val="10"/>
    <w:link w:val="5"/>
    <w:qFormat/>
    <w:uiPriority w:val="99"/>
    <w:rPr>
      <w:rFonts w:ascii="Tahoma" w:hAnsi="Tahoma"/>
      <w:sz w:val="18"/>
      <w:szCs w:val="18"/>
    </w:rPr>
  </w:style>
  <w:style w:type="character" w:customStyle="1" w:styleId="16">
    <w:name w:val="正文文本 字符"/>
    <w:basedOn w:val="10"/>
    <w:link w:val="4"/>
    <w:semiHidden/>
    <w:qFormat/>
    <w:uiPriority w:val="0"/>
    <w:rPr>
      <w:rFonts w:ascii="Arial" w:hAnsi="Arial" w:eastAsia="Arial" w:cs="Arial"/>
      <w:snapToGrid w:val="0"/>
      <w:color w:val="000000"/>
      <w:sz w:val="21"/>
      <w:szCs w:val="21"/>
      <w:lang w:eastAsia="en-US"/>
    </w:rPr>
  </w:style>
  <w:style w:type="character" w:customStyle="1" w:styleId="17">
    <w:name w:val="标题 2 字符"/>
    <w:basedOn w:val="10"/>
    <w:link w:val="2"/>
    <w:qFormat/>
    <w:uiPriority w:val="0"/>
    <w:rPr>
      <w:rFonts w:asciiTheme="majorHAnsi" w:hAnsiTheme="majorHAnsi" w:eastAsiaTheme="majorEastAsia" w:cstheme="majorBidi"/>
      <w:b/>
      <w:bCs/>
      <w:kern w:val="2"/>
      <w:sz w:val="32"/>
      <w:szCs w:val="32"/>
    </w:rPr>
  </w:style>
  <w:style w:type="paragraph" w:styleId="18">
    <w:name w:val="List Paragraph"/>
    <w:basedOn w:val="1"/>
    <w:qFormat/>
    <w:uiPriority w:val="34"/>
    <w:pPr>
      <w:ind w:firstLine="420" w:firstLineChars="200"/>
    </w:pPr>
  </w:style>
  <w:style w:type="paragraph" w:customStyle="1" w:styleId="19">
    <w:name w:val="Default"/>
    <w:qFormat/>
    <w:uiPriority w:val="0"/>
    <w:pPr>
      <w:widowControl w:val="0"/>
      <w:autoSpaceDE w:val="0"/>
      <w:autoSpaceDN w:val="0"/>
      <w:adjustRightInd w:val="0"/>
    </w:pPr>
    <w:rPr>
      <w:rFonts w:ascii="仿宋" w:eastAsia="仿宋" w:cs="仿宋" w:hAnsiTheme="minorHAnsi"/>
      <w:color w:val="000000"/>
      <w:sz w:val="24"/>
      <w:szCs w:val="24"/>
      <w:lang w:val="en-US" w:eastAsia="zh-CN" w:bidi="ar-SA"/>
    </w:rPr>
  </w:style>
  <w:style w:type="paragraph" w:customStyle="1" w:styleId="20">
    <w:name w:val="修订1"/>
    <w:hidden/>
    <w:unhideWhenUsed/>
    <w:qFormat/>
    <w:uiPriority w:val="99"/>
    <w:rPr>
      <w:rFonts w:ascii="Tahoma" w:hAnsi="Tahoma" w:eastAsia="微软雅黑" w:cstheme="minorBidi"/>
      <w:sz w:val="22"/>
      <w:szCs w:val="22"/>
      <w:lang w:val="en-US" w:eastAsia="zh-CN" w:bidi="ar-SA"/>
    </w:rPr>
  </w:style>
  <w:style w:type="paragraph" w:customStyle="1" w:styleId="21">
    <w:name w:val="pf0"/>
    <w:basedOn w:val="1"/>
    <w:qFormat/>
    <w:uiPriority w:val="0"/>
    <w:pPr>
      <w:adjustRightInd/>
      <w:snapToGrid/>
      <w:spacing w:before="100" w:beforeAutospacing="1" w:after="100" w:afterAutospacing="1"/>
    </w:pPr>
    <w:rPr>
      <w:rFonts w:ascii="宋体" w:hAnsi="宋体" w:eastAsia="宋体" w:cs="宋体"/>
      <w:sz w:val="24"/>
      <w:szCs w:val="24"/>
    </w:rPr>
  </w:style>
  <w:style w:type="character" w:customStyle="1" w:styleId="22">
    <w:name w:val="cf01"/>
    <w:basedOn w:val="10"/>
    <w:uiPriority w:val="0"/>
    <w:rPr>
      <w:rFonts w:hint="eastAsia" w:ascii="Microsoft YaHei UI" w:hAnsi="Microsoft YaHei UI" w:eastAsia="Microsoft YaHei U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59674-FF0A-423E-A759-D8751AC0EF1D}">
  <ds:schemaRefs/>
</ds:datastoreItem>
</file>

<file path=docProps/app.xml><?xml version="1.0" encoding="utf-8"?>
<Properties xmlns="http://schemas.openxmlformats.org/officeDocument/2006/extended-properties" xmlns:vt="http://schemas.openxmlformats.org/officeDocument/2006/docPropsVTypes">
  <Template>Normal</Template>
  <Pages>1</Pages>
  <Words>2112</Words>
  <Characters>2138</Characters>
  <Lines>16</Lines>
  <Paragraphs>4</Paragraphs>
  <TotalTime>41</TotalTime>
  <ScaleCrop>false</ScaleCrop>
  <LinksUpToDate>false</LinksUpToDate>
  <CharactersWithSpaces>2311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2025-09-08T03:10:00Z</dcterms:created>
  <dc:creator>Administrator</dc:creator>
  <cp:lastModifiedBy>财务处</cp:lastModifiedBy>
  <cp:lastPrinted>2025-10-15T07:33:00Z</cp:lastPrinted>
  <dcterms:modified xsi:type="dcterms:W3CDTF">2025-12-05T03:19:01Z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BA865391BB1F4B2C9EF3766917BB7634_13</vt:lpwstr>
  </property>
  <property fmtid="{D5CDD505-2E9C-101B-9397-08002B2CF9AE}" pid="4" name="KSOTemplateDocerSaveRecord">
    <vt:lpwstr>eyJoZGlkIjoiYWEzZWY4YTA0YjUwOGI4ZTlkMWE5YjU2NGQ5YmMwMDIiLCJ1c2VySWQiOiIxNTgxNTAyNjY4In0=</vt:lpwstr>
  </property>
</Properties>
</file>